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BE" w:rsidRPr="005C6EAF" w:rsidRDefault="00B949BE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ГОРОДСКОЕ ПОСЕЛЕНИЕ РЕВДА ЛОВОЗЕРСКОГО РАЙОНА МУРМАНСКОЙ ОБЛАСТИ</w:t>
      </w:r>
    </w:p>
    <w:p w:rsidR="00B949BE" w:rsidRPr="005C6EAF" w:rsidRDefault="00B949BE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B949BE" w:rsidRPr="005C6EAF" w:rsidRDefault="00B949BE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949BE" w:rsidRPr="005C6EAF" w:rsidRDefault="00B949BE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B949BE" w:rsidRPr="005C6EAF" w:rsidRDefault="003420F4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C6EAF">
        <w:rPr>
          <w:rFonts w:ascii="Times New Roman" w:hAnsi="Times New Roman" w:cs="Times New Roman"/>
          <w:sz w:val="28"/>
          <w:szCs w:val="28"/>
        </w:rPr>
        <w:t xml:space="preserve"> февраля 2016</w:t>
      </w:r>
      <w:r w:rsidR="007638D2" w:rsidRPr="005C6EA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48</w:t>
      </w:r>
    </w:p>
    <w:p w:rsidR="00B949BE" w:rsidRPr="005C6EAF" w:rsidRDefault="00B949BE" w:rsidP="00B949BE">
      <w:pPr>
        <w:pStyle w:val="Title"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B949BE" w:rsidRPr="005C6EAF" w:rsidRDefault="00A34BF4" w:rsidP="005C6EAF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5C6EA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C6EAF" w:rsidRPr="005C6EAF">
        <w:rPr>
          <w:rFonts w:ascii="Times New Roman" w:hAnsi="Times New Roman"/>
          <w:b/>
          <w:sz w:val="28"/>
          <w:szCs w:val="28"/>
        </w:rPr>
        <w:t xml:space="preserve">Положения о </w:t>
      </w:r>
      <w:r w:rsidRPr="005C6EAF">
        <w:rPr>
          <w:rFonts w:ascii="Times New Roman" w:hAnsi="Times New Roman"/>
          <w:b/>
          <w:sz w:val="28"/>
          <w:szCs w:val="28"/>
        </w:rPr>
        <w:t>порядк</w:t>
      </w:r>
      <w:r w:rsidR="005C6EAF" w:rsidRPr="005C6EAF">
        <w:rPr>
          <w:rFonts w:ascii="Times New Roman" w:hAnsi="Times New Roman"/>
          <w:b/>
          <w:sz w:val="28"/>
          <w:szCs w:val="28"/>
        </w:rPr>
        <w:t>е</w:t>
      </w:r>
      <w:r w:rsidRPr="005C6EAF">
        <w:rPr>
          <w:rFonts w:ascii="Times New Roman" w:hAnsi="Times New Roman"/>
          <w:b/>
          <w:sz w:val="28"/>
          <w:szCs w:val="28"/>
        </w:rPr>
        <w:t xml:space="preserve"> сообщения лицами, замещающими должности муниципальной службы в муниципальном образовании городское поселение Ревда </w:t>
      </w:r>
      <w:proofErr w:type="spellStart"/>
      <w:r w:rsidRPr="005C6EAF">
        <w:rPr>
          <w:rFonts w:ascii="Times New Roman" w:hAnsi="Times New Roman"/>
          <w:b/>
          <w:sz w:val="28"/>
          <w:szCs w:val="28"/>
        </w:rPr>
        <w:t>Ловозерского</w:t>
      </w:r>
      <w:proofErr w:type="spellEnd"/>
      <w:r w:rsidRPr="005C6EAF">
        <w:rPr>
          <w:rFonts w:ascii="Times New Roman" w:hAnsi="Times New Roman"/>
          <w:b/>
          <w:sz w:val="28"/>
          <w:szCs w:val="28"/>
        </w:rPr>
        <w:t xml:space="preserve">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A34BF4" w:rsidRPr="005C6EAF" w:rsidRDefault="00A34BF4" w:rsidP="00B949BE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B949BE" w:rsidRPr="005C6EAF" w:rsidRDefault="00B949BE" w:rsidP="00A34BF4">
      <w:pPr>
        <w:pStyle w:val="ConsPlusNormal"/>
        <w:ind w:firstLine="540"/>
        <w:jc w:val="both"/>
      </w:pPr>
      <w:proofErr w:type="gramStart"/>
      <w:r w:rsidRPr="005C6EAF">
        <w:t xml:space="preserve">В соответствии с Федеральным законом от </w:t>
      </w:r>
      <w:hyperlink r:id="rId5" w:history="1">
        <w:r w:rsidRPr="005C6EAF">
          <w:rPr>
            <w:rStyle w:val="a3"/>
            <w:color w:val="auto"/>
          </w:rPr>
          <w:t xml:space="preserve">06.10.2003 № 131-ФЗ </w:t>
        </w:r>
      </w:hyperlink>
      <w:r w:rsidRPr="005C6EAF">
        <w:t xml:space="preserve"> «Об общих принципах организации местного самоуправления в Российской Федерации», </w:t>
      </w:r>
      <w:r w:rsidR="00A34BF4" w:rsidRPr="005C6EAF">
        <w:t>Указом Президента Российской Федерации от 22.12.2015 г.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внесении</w:t>
      </w:r>
      <w:proofErr w:type="gramEnd"/>
      <w:r w:rsidR="00A34BF4" w:rsidRPr="005C6EAF">
        <w:t xml:space="preserve"> изменений в некоторые акты Президента Российской Федерации» </w:t>
      </w:r>
      <w:r w:rsidRPr="005C6EAF">
        <w:t>постановляю:</w:t>
      </w:r>
    </w:p>
    <w:p w:rsidR="00B949BE" w:rsidRPr="005C6EAF" w:rsidRDefault="00B949BE" w:rsidP="005C6EAF">
      <w:pPr>
        <w:suppressAutoHyphens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bCs/>
          <w:sz w:val="28"/>
          <w:szCs w:val="28"/>
        </w:rPr>
        <w:t xml:space="preserve">1. </w:t>
      </w:r>
      <w:r w:rsidR="005C6EAF" w:rsidRPr="005C6EAF">
        <w:rPr>
          <w:rFonts w:ascii="Times New Roman" w:hAnsi="Times New Roman"/>
          <w:sz w:val="28"/>
          <w:szCs w:val="28"/>
        </w:rPr>
        <w:t xml:space="preserve">Утвердить Положение о порядке сообщения лицами, замещающими должности муниципальной службы в муниципальном образовании городское поселение Ревда </w:t>
      </w:r>
      <w:proofErr w:type="spellStart"/>
      <w:r w:rsidR="005C6EAF" w:rsidRPr="005C6EAF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="005C6EAF" w:rsidRPr="005C6EAF">
        <w:rPr>
          <w:rFonts w:ascii="Times New Roman" w:hAnsi="Times New Roman"/>
          <w:sz w:val="28"/>
          <w:szCs w:val="28"/>
        </w:rPr>
        <w:t xml:space="preserve">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949BE" w:rsidRPr="005C6EAF" w:rsidRDefault="005C6EAF" w:rsidP="00B949BE">
      <w:pPr>
        <w:pStyle w:val="a4"/>
        <w:tabs>
          <w:tab w:val="num" w:pos="360"/>
        </w:tabs>
        <w:suppressAutoHyphens/>
        <w:ind w:left="0"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>2</w:t>
      </w:r>
      <w:r w:rsidR="00B949BE" w:rsidRPr="005C6EAF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proofErr w:type="gramStart"/>
      <w:r w:rsidR="00B949BE" w:rsidRPr="005C6EAF">
        <w:rPr>
          <w:rFonts w:ascii="Times New Roman" w:hAnsi="Times New Roman"/>
          <w:sz w:val="28"/>
          <w:szCs w:val="28"/>
        </w:rPr>
        <w:t>на</w:t>
      </w:r>
      <w:proofErr w:type="gramEnd"/>
      <w:r w:rsidR="00B949BE" w:rsidRPr="005C6EAF">
        <w:rPr>
          <w:rFonts w:ascii="Times New Roman" w:hAnsi="Times New Roman"/>
          <w:sz w:val="28"/>
          <w:szCs w:val="28"/>
        </w:rPr>
        <w:t xml:space="preserve"> заместителя главы администрации МО ГП Ревда (Деньгин В.В.)</w:t>
      </w:r>
    </w:p>
    <w:p w:rsidR="00B949BE" w:rsidRPr="005C6EAF" w:rsidRDefault="005C6EAF" w:rsidP="00B949BE">
      <w:pPr>
        <w:suppressAutoHyphens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>3</w:t>
      </w:r>
      <w:r w:rsidR="00B949BE" w:rsidRPr="005C6EAF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СМИ. </w:t>
      </w:r>
    </w:p>
    <w:p w:rsidR="00B949BE" w:rsidRPr="005C6EAF" w:rsidRDefault="00B949BE" w:rsidP="00B949BE">
      <w:pPr>
        <w:pStyle w:val="a4"/>
        <w:tabs>
          <w:tab w:val="num" w:pos="360"/>
        </w:tabs>
        <w:suppressAutoHyphens/>
        <w:ind w:left="0"/>
        <w:rPr>
          <w:rFonts w:ascii="Times New Roman" w:hAnsi="Times New Roman"/>
          <w:sz w:val="28"/>
          <w:szCs w:val="28"/>
        </w:rPr>
      </w:pPr>
    </w:p>
    <w:p w:rsidR="00B949BE" w:rsidRPr="005C6EAF" w:rsidRDefault="00B949BE" w:rsidP="00B949BE">
      <w:pPr>
        <w:pStyle w:val="4"/>
        <w:suppressAutoHyphens/>
        <w:rPr>
          <w:rFonts w:ascii="Times New Roman" w:hAnsi="Times New Roman"/>
          <w:bCs/>
          <w:sz w:val="28"/>
        </w:rPr>
      </w:pPr>
      <w:r w:rsidRPr="005C6EAF">
        <w:rPr>
          <w:rFonts w:ascii="Times New Roman" w:hAnsi="Times New Roman"/>
          <w:bCs/>
          <w:sz w:val="28"/>
        </w:rPr>
        <w:t>Глава администрации</w:t>
      </w:r>
    </w:p>
    <w:p w:rsidR="00B949BE" w:rsidRPr="005C6EAF" w:rsidRDefault="00B949BE" w:rsidP="00B949BE">
      <w:pPr>
        <w:suppressAutoHyphens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949BE" w:rsidRPr="005C6EAF" w:rsidRDefault="00B949BE" w:rsidP="005C6EAF">
      <w:pPr>
        <w:pStyle w:val="7"/>
        <w:suppressAutoHyphens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 xml:space="preserve">городское поселение Ревда </w:t>
      </w:r>
      <w:r w:rsidR="005C6EAF" w:rsidRPr="005C6EA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5C6EAF">
        <w:rPr>
          <w:rFonts w:ascii="Times New Roman" w:hAnsi="Times New Roman"/>
          <w:sz w:val="28"/>
          <w:szCs w:val="28"/>
        </w:rPr>
        <w:t xml:space="preserve">Г.К. </w:t>
      </w:r>
      <w:proofErr w:type="spellStart"/>
      <w:r w:rsidRPr="005C6EAF">
        <w:rPr>
          <w:rFonts w:ascii="Times New Roman" w:hAnsi="Times New Roman"/>
          <w:sz w:val="28"/>
          <w:szCs w:val="28"/>
        </w:rPr>
        <w:t>Дюсембаев</w:t>
      </w:r>
      <w:proofErr w:type="spellEnd"/>
    </w:p>
    <w:p w:rsidR="005C6EAF" w:rsidRDefault="005C6EAF" w:rsidP="005C6EAF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Pr="005C6EAF" w:rsidRDefault="005C6EAF" w:rsidP="005C6EAF">
      <w:pPr>
        <w:pStyle w:val="ConsPlusTitle"/>
        <w:widowControl/>
        <w:suppressAutoHyphens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C6EA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Утверждено </w:t>
      </w:r>
    </w:p>
    <w:p w:rsidR="005C6EAF" w:rsidRDefault="005C6EAF" w:rsidP="005C6EAF">
      <w:pPr>
        <w:suppressAutoHyphens/>
        <w:jc w:val="right"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5C6EAF" w:rsidRPr="005C6EAF" w:rsidRDefault="005C6EAF" w:rsidP="005C6EAF">
      <w:pPr>
        <w:suppressAutoHyphens/>
        <w:jc w:val="right"/>
        <w:rPr>
          <w:rFonts w:ascii="Times New Roman" w:hAnsi="Times New Roman"/>
          <w:sz w:val="28"/>
          <w:szCs w:val="28"/>
        </w:rPr>
      </w:pPr>
      <w:r w:rsidRPr="005C6EA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C6EAF" w:rsidRDefault="005C6EAF" w:rsidP="005C6EAF">
      <w:pPr>
        <w:pStyle w:val="ConsPlusTitle"/>
        <w:widowControl/>
        <w:suppressAutoHyphens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C6EAF">
        <w:rPr>
          <w:rFonts w:ascii="Times New Roman" w:hAnsi="Times New Roman" w:cs="Times New Roman"/>
          <w:b w:val="0"/>
          <w:sz w:val="28"/>
          <w:szCs w:val="28"/>
        </w:rPr>
        <w:t>городское поселение Ревда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6EAF" w:rsidRPr="005C6EAF" w:rsidRDefault="003420F4" w:rsidP="005C6EAF">
      <w:pPr>
        <w:pStyle w:val="ConsPlusTitle"/>
        <w:widowControl/>
        <w:suppressAutoHyphens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от 11 </w:t>
      </w:r>
      <w:r w:rsidR="005C6EAF">
        <w:rPr>
          <w:rFonts w:ascii="Times New Roman" w:hAnsi="Times New Roman" w:cs="Times New Roman"/>
          <w:b w:val="0"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b w:val="0"/>
          <w:sz w:val="28"/>
          <w:szCs w:val="28"/>
        </w:rPr>
        <w:t>2016 г. № 48</w:t>
      </w:r>
      <w:bookmarkStart w:id="0" w:name="_GoBack"/>
      <w:bookmarkEnd w:id="0"/>
    </w:p>
    <w:p w:rsidR="005C6EAF" w:rsidRPr="005C6EAF" w:rsidRDefault="005C6EAF" w:rsidP="005C6EAF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Pr="005C6EAF" w:rsidRDefault="005C6EAF" w:rsidP="005C6EAF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ПОЛОЖЕНИЕ</w:t>
      </w:r>
    </w:p>
    <w:p w:rsidR="005C6EAF" w:rsidRPr="005C6EAF" w:rsidRDefault="005C6EAF" w:rsidP="005C6EAF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ДОЛЖНОСТИ МУНИЦИПАЛЬНОЙ СЛУЖБЫ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1. Настоящим Положением определяется порядок сообщения лицами, замещающими должности муниципальной службы в муниципальном образовании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2. Лица, замещающие должности муниципальной службы в муниципальном образовании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обязаны в соответствии с </w:t>
      </w:r>
      <w:hyperlink r:id="rId6" w:history="1">
        <w:r w:rsidRPr="005C6EAF">
          <w:t>законодательством</w:t>
        </w:r>
      </w:hyperlink>
      <w:r w:rsidRPr="005C6EAF">
        <w:t xml:space="preserve"> Российской Федерации о противодействии коррупции </w:t>
      </w:r>
      <w:proofErr w:type="gramStart"/>
      <w:r w:rsidRPr="005C6EAF">
        <w:t>сообщать</w:t>
      </w:r>
      <w:proofErr w:type="gramEnd"/>
      <w:r w:rsidRPr="005C6EAF"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1" w:name="P133"/>
      <w:bookmarkEnd w:id="1"/>
      <w:r w:rsidRPr="005C6EAF">
        <w:t xml:space="preserve">3. Муниципальные служащие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района, направляют главе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уведомление, составленное по форме согласно </w:t>
      </w:r>
      <w:hyperlink w:anchor="P179" w:history="1">
        <w:r>
          <w:t>приложению №</w:t>
        </w:r>
        <w:r w:rsidRPr="005C6EAF">
          <w:t xml:space="preserve"> 1</w:t>
        </w:r>
      </w:hyperlink>
      <w:r w:rsidRPr="005C6EAF">
        <w:t>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2" w:name="P138"/>
      <w:bookmarkEnd w:id="2"/>
      <w:r w:rsidRPr="005C6EAF">
        <w:t xml:space="preserve">4. Направленные главе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уведомления, по поручению главы администрации муниципального образования городское поселение </w:t>
      </w:r>
      <w:r>
        <w:t xml:space="preserve">Ревда </w:t>
      </w:r>
      <w:proofErr w:type="spellStart"/>
      <w:r>
        <w:t>Ловозерского</w:t>
      </w:r>
      <w:proofErr w:type="spellEnd"/>
      <w:r>
        <w:t xml:space="preserve"> района рассма</w:t>
      </w:r>
      <w:r w:rsidRPr="005C6EAF">
        <w:t xml:space="preserve">триваются комиссией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и урегулированию конфликта интересов.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3" w:name="P139"/>
      <w:bookmarkStart w:id="4" w:name="P141"/>
      <w:bookmarkEnd w:id="3"/>
      <w:bookmarkEnd w:id="4"/>
      <w:r w:rsidRPr="005C6EAF">
        <w:t xml:space="preserve">5. По уведомлениям, по которым принято решение о направлении в комиссию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и урегулированию конфликта интересов, комиссией осуществляется предварительное рассмотрение уведомлений.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5" w:name="P142"/>
      <w:bookmarkEnd w:id="5"/>
      <w:proofErr w:type="gramStart"/>
      <w:r w:rsidRPr="005C6EAF">
        <w:t xml:space="preserve">В ходе предварительного рассмотрения уведомлений комиссия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lastRenderedPageBreak/>
        <w:t>Ловозерского</w:t>
      </w:r>
      <w:proofErr w:type="spellEnd"/>
      <w:r w:rsidRPr="005C6EAF">
        <w:t xml:space="preserve"> района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</w:t>
      </w:r>
      <w:proofErr w:type="gramEnd"/>
      <w:r w:rsidRPr="005C6EAF">
        <w:t xml:space="preserve"> самоуправления и заинтересованные организации.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6. По результатам предварительного рассмотрения уведомлений, поступивших в комиссию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района, комиссией подготавливается мотивированное заключение на каждое из них.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Уведомления, заключения и другие материалы, полученные в ходе предварительного рассмотрения уведомлений, представляются в течение семи рабочих дней со дня поступления уведомлений главе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proofErr w:type="gramStart"/>
      <w:r w:rsidRPr="005C6EAF">
        <w:t xml:space="preserve">В случае направления запросов, указанных в </w:t>
      </w:r>
      <w:hyperlink w:anchor="P142" w:history="1">
        <w:r w:rsidRPr="005C6EAF">
          <w:t>абзаце втором пункта 5</w:t>
        </w:r>
      </w:hyperlink>
      <w:r w:rsidRPr="005C6EAF">
        <w:t xml:space="preserve"> настоящего Положения, уведомления, заключения и другие материалы представляются главе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в течение 45 дней со дня поступления уведомлений в комиссию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района.</w:t>
      </w:r>
      <w:proofErr w:type="gramEnd"/>
      <w:r w:rsidRPr="005C6EAF">
        <w:t xml:space="preserve"> Указанный срок может быть продлен, но не более чем на 30 дней.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7. Комиссией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по результатам рассмотрения ими уведомлений принимается одно из следующих решений: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6" w:name="P148"/>
      <w:bookmarkEnd w:id="6"/>
      <w:r w:rsidRPr="005C6EAF"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bookmarkStart w:id="7" w:name="P149"/>
      <w:bookmarkEnd w:id="7"/>
      <w:r w:rsidRPr="005C6EAF">
        <w:t>в) признать, что лицом, направившим уведомление, не соблюдались требования об урегулировании конфликта интересов.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  <w:r w:rsidRPr="005C6EAF">
        <w:t xml:space="preserve">8. В случае принятия решения, предусмотренного </w:t>
      </w:r>
      <w:hyperlink w:anchor="P148" w:history="1">
        <w:r w:rsidR="00E0039C">
          <w:t>подпунктами «б»</w:t>
        </w:r>
        <w:r w:rsidRPr="005C6EAF">
          <w:t xml:space="preserve"> и «в» пункта 7</w:t>
        </w:r>
      </w:hyperlink>
      <w:r w:rsidRPr="005C6EAF">
        <w:t xml:space="preserve"> настоящего Положения, в соответствии с законодательством Российской Федерации глава администрации муниципального образования городское поселение Ревда </w:t>
      </w:r>
      <w:proofErr w:type="spellStart"/>
      <w:r w:rsidRPr="005C6EAF">
        <w:t>Ловозерского</w:t>
      </w:r>
      <w:proofErr w:type="spellEnd"/>
      <w:r w:rsidRPr="005C6EAF">
        <w:t xml:space="preserve"> района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Приложение N 1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к Положению о порядке сообщения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 xml:space="preserve">лицами, замещающими 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муниципальной должности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lastRenderedPageBreak/>
        <w:t>о возникновении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личной заинтересованности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 xml:space="preserve">при исполнении </w:t>
      </w:r>
      <w:proofErr w:type="gramStart"/>
      <w:r w:rsidRPr="005C6EAF">
        <w:t>должностных</w:t>
      </w:r>
      <w:proofErr w:type="gramEnd"/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 xml:space="preserve">обязанностей, </w:t>
      </w:r>
      <w:proofErr w:type="gramStart"/>
      <w:r w:rsidRPr="005C6EAF">
        <w:t>которая</w:t>
      </w:r>
      <w:proofErr w:type="gramEnd"/>
      <w:r w:rsidRPr="005C6EAF">
        <w:t xml:space="preserve"> приводит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или может привести</w:t>
      </w:r>
    </w:p>
    <w:p w:rsidR="005C6EAF" w:rsidRPr="005C6EAF" w:rsidRDefault="005C6EAF" w:rsidP="005C6EAF">
      <w:pPr>
        <w:pStyle w:val="ConsPlusNormal"/>
        <w:suppressAutoHyphens/>
        <w:ind w:firstLine="709"/>
        <w:jc w:val="right"/>
      </w:pPr>
      <w:r w:rsidRPr="005C6EAF">
        <w:t>к конфликту интересов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(отметка об ознакомлении)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Default="005C6EAF" w:rsidP="005C6EAF">
      <w:pPr>
        <w:pStyle w:val="ConsPlusNonformat"/>
        <w:widowControl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Главе администрации </w:t>
      </w:r>
      <w:proofErr w:type="gramStart"/>
      <w:r w:rsidRPr="005C6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C6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образования городское поселение Ревда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от 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(Ф.И.О., замещаемая должность)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79"/>
      <w:bookmarkEnd w:id="8"/>
      <w:r w:rsidRPr="005C6EA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5C6EAF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C6EAF"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Сообщаю о возникновении у меня личной заинтересованности 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5C6EAF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5C6EAF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Должностные обязанности, на исполнение которых влияет или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>повл</w:t>
      </w:r>
      <w:r>
        <w:rPr>
          <w:rFonts w:ascii="Times New Roman" w:hAnsi="Times New Roman" w:cs="Times New Roman"/>
          <w:sz w:val="28"/>
          <w:szCs w:val="28"/>
        </w:rPr>
        <w:t>иять личная заинтересованность: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Предлагаемые меры по предотвращению или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Намереваюсь (не намереваюсь) лично присутствовать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EAF">
        <w:rPr>
          <w:rFonts w:ascii="Times New Roman" w:hAnsi="Times New Roman" w:cs="Times New Roman"/>
          <w:sz w:val="28"/>
          <w:szCs w:val="28"/>
        </w:rPr>
        <w:t xml:space="preserve">комиссию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5C6EAF">
        <w:rPr>
          <w:rFonts w:ascii="Times New Roman" w:hAnsi="Times New Roman" w:cs="Times New Roman"/>
          <w:sz w:val="28"/>
          <w:szCs w:val="28"/>
        </w:rPr>
        <w:t>Ловозерского</w:t>
      </w:r>
      <w:proofErr w:type="spellEnd"/>
      <w:r w:rsidRPr="005C6EAF">
        <w:rPr>
          <w:rFonts w:ascii="Times New Roman" w:hAnsi="Times New Roman" w:cs="Times New Roman"/>
          <w:sz w:val="28"/>
          <w:szCs w:val="28"/>
        </w:rPr>
        <w:t xml:space="preserve"> района (нужное подчеркнуть).</w:t>
      </w: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6EAF">
        <w:rPr>
          <w:rFonts w:ascii="Times New Roman" w:hAnsi="Times New Roman" w:cs="Times New Roman"/>
          <w:sz w:val="28"/>
          <w:szCs w:val="28"/>
        </w:rPr>
        <w:t>"__" ___________ 20__</w:t>
      </w:r>
      <w:r>
        <w:rPr>
          <w:rFonts w:ascii="Times New Roman" w:hAnsi="Times New Roman" w:cs="Times New Roman"/>
          <w:sz w:val="28"/>
          <w:szCs w:val="28"/>
        </w:rPr>
        <w:t xml:space="preserve"> г. ______________</w:t>
      </w:r>
      <w:r w:rsidRPr="005C6EAF">
        <w:rPr>
          <w:rFonts w:ascii="Times New Roman" w:hAnsi="Times New Roman" w:cs="Times New Roman"/>
          <w:sz w:val="28"/>
          <w:szCs w:val="28"/>
        </w:rPr>
        <w:t xml:space="preserve"> (подпись лица, (расшифровка подписи)</w:t>
      </w:r>
      <w:proofErr w:type="gramEnd"/>
    </w:p>
    <w:p w:rsidR="005C6EAF" w:rsidRPr="005C6EAF" w:rsidRDefault="005C6EAF" w:rsidP="005C6EAF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6EAF">
        <w:rPr>
          <w:rFonts w:ascii="Times New Roman" w:hAnsi="Times New Roman" w:cs="Times New Roman"/>
          <w:sz w:val="28"/>
          <w:szCs w:val="28"/>
        </w:rPr>
        <w:t>направляющего</w:t>
      </w:r>
      <w:proofErr w:type="gramEnd"/>
      <w:r w:rsidRPr="005C6EAF">
        <w:rPr>
          <w:rFonts w:ascii="Times New Roman" w:hAnsi="Times New Roman" w:cs="Times New Roman"/>
          <w:sz w:val="28"/>
          <w:szCs w:val="28"/>
        </w:rPr>
        <w:t xml:space="preserve"> уведомление)</w:t>
      </w:r>
    </w:p>
    <w:p w:rsidR="005C6EAF" w:rsidRPr="005C6EAF" w:rsidRDefault="005C6EAF" w:rsidP="005C6EAF">
      <w:pPr>
        <w:pStyle w:val="ConsPlusNormal"/>
        <w:suppressAutoHyphens/>
        <w:ind w:firstLine="709"/>
        <w:jc w:val="both"/>
      </w:pPr>
    </w:p>
    <w:p w:rsidR="003F7F77" w:rsidRPr="005C6EAF" w:rsidRDefault="003F7F77">
      <w:pPr>
        <w:rPr>
          <w:rFonts w:ascii="Times New Roman" w:hAnsi="Times New Roman"/>
          <w:sz w:val="28"/>
          <w:szCs w:val="28"/>
        </w:rPr>
      </w:pPr>
    </w:p>
    <w:sectPr w:rsidR="003F7F77" w:rsidRPr="005C6EAF" w:rsidSect="005C6EA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FE"/>
    <w:rsid w:val="003420F4"/>
    <w:rsid w:val="00377446"/>
    <w:rsid w:val="003F7F77"/>
    <w:rsid w:val="005C6EAF"/>
    <w:rsid w:val="00712AFE"/>
    <w:rsid w:val="007638D2"/>
    <w:rsid w:val="00A34BF4"/>
    <w:rsid w:val="00B949BE"/>
    <w:rsid w:val="00E0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949B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B949BE"/>
    <w:pPr>
      <w:outlineLvl w:val="3"/>
    </w:pPr>
    <w:rPr>
      <w:sz w:val="26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949BE"/>
    <w:pPr>
      <w:keepNext/>
      <w:outlineLvl w:val="6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B949BE"/>
    <w:rPr>
      <w:rFonts w:ascii="Arial" w:eastAsia="Times New Roman" w:hAnsi="Arial" w:cs="Times New Roman"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949BE"/>
    <w:rPr>
      <w:rFonts w:ascii="Arial" w:eastAsia="Times New Roman" w:hAnsi="Arial" w:cs="Times New Roman"/>
      <w:sz w:val="30"/>
      <w:szCs w:val="20"/>
      <w:lang w:eastAsia="ru-RU"/>
    </w:rPr>
  </w:style>
  <w:style w:type="character" w:styleId="a3">
    <w:name w:val="Hyperlink"/>
    <w:basedOn w:val="a0"/>
    <w:semiHidden/>
    <w:unhideWhenUsed/>
    <w:rsid w:val="00B949BE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semiHidden/>
    <w:unhideWhenUsed/>
    <w:rsid w:val="00B949BE"/>
    <w:pPr>
      <w:ind w:left="120"/>
    </w:pPr>
    <w:rPr>
      <w:sz w:val="26"/>
    </w:rPr>
  </w:style>
  <w:style w:type="character" w:customStyle="1" w:styleId="a5">
    <w:name w:val="Основной текст с отступом Знак"/>
    <w:basedOn w:val="a0"/>
    <w:link w:val="a4"/>
    <w:semiHidden/>
    <w:rsid w:val="00B949BE"/>
    <w:rPr>
      <w:rFonts w:ascii="Arial" w:eastAsia="Times New Roman" w:hAnsi="Arial" w:cs="Times New Roman"/>
      <w:sz w:val="26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949BE"/>
    <w:rPr>
      <w:sz w:val="32"/>
    </w:rPr>
  </w:style>
  <w:style w:type="character" w:customStyle="1" w:styleId="30">
    <w:name w:val="Основной текст 3 Знак"/>
    <w:basedOn w:val="a0"/>
    <w:link w:val="3"/>
    <w:semiHidden/>
    <w:rsid w:val="00B949BE"/>
    <w:rPr>
      <w:rFonts w:ascii="Arial" w:eastAsia="Times New Roman" w:hAnsi="Arial" w:cs="Times New Roman"/>
      <w:sz w:val="32"/>
      <w:szCs w:val="24"/>
      <w:lang w:eastAsia="ru-RU"/>
    </w:rPr>
  </w:style>
  <w:style w:type="paragraph" w:customStyle="1" w:styleId="Title">
    <w:name w:val="Title!Название НПА"/>
    <w:basedOn w:val="a"/>
    <w:rsid w:val="00B949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A3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C6E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949B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B949BE"/>
    <w:pPr>
      <w:outlineLvl w:val="3"/>
    </w:pPr>
    <w:rPr>
      <w:sz w:val="26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949BE"/>
    <w:pPr>
      <w:keepNext/>
      <w:outlineLvl w:val="6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B949BE"/>
    <w:rPr>
      <w:rFonts w:ascii="Arial" w:eastAsia="Times New Roman" w:hAnsi="Arial" w:cs="Times New Roman"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949BE"/>
    <w:rPr>
      <w:rFonts w:ascii="Arial" w:eastAsia="Times New Roman" w:hAnsi="Arial" w:cs="Times New Roman"/>
      <w:sz w:val="30"/>
      <w:szCs w:val="20"/>
      <w:lang w:eastAsia="ru-RU"/>
    </w:rPr>
  </w:style>
  <w:style w:type="character" w:styleId="a3">
    <w:name w:val="Hyperlink"/>
    <w:basedOn w:val="a0"/>
    <w:semiHidden/>
    <w:unhideWhenUsed/>
    <w:rsid w:val="00B949BE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semiHidden/>
    <w:unhideWhenUsed/>
    <w:rsid w:val="00B949BE"/>
    <w:pPr>
      <w:ind w:left="120"/>
    </w:pPr>
    <w:rPr>
      <w:sz w:val="26"/>
    </w:rPr>
  </w:style>
  <w:style w:type="character" w:customStyle="1" w:styleId="a5">
    <w:name w:val="Основной текст с отступом Знак"/>
    <w:basedOn w:val="a0"/>
    <w:link w:val="a4"/>
    <w:semiHidden/>
    <w:rsid w:val="00B949BE"/>
    <w:rPr>
      <w:rFonts w:ascii="Arial" w:eastAsia="Times New Roman" w:hAnsi="Arial" w:cs="Times New Roman"/>
      <w:sz w:val="26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949BE"/>
    <w:rPr>
      <w:sz w:val="32"/>
    </w:rPr>
  </w:style>
  <w:style w:type="character" w:customStyle="1" w:styleId="30">
    <w:name w:val="Основной текст 3 Знак"/>
    <w:basedOn w:val="a0"/>
    <w:link w:val="3"/>
    <w:semiHidden/>
    <w:rsid w:val="00B949BE"/>
    <w:rPr>
      <w:rFonts w:ascii="Arial" w:eastAsia="Times New Roman" w:hAnsi="Arial" w:cs="Times New Roman"/>
      <w:sz w:val="32"/>
      <w:szCs w:val="24"/>
      <w:lang w:eastAsia="ru-RU"/>
    </w:rPr>
  </w:style>
  <w:style w:type="paragraph" w:customStyle="1" w:styleId="Title">
    <w:name w:val="Title!Название НПА"/>
    <w:basedOn w:val="a"/>
    <w:rsid w:val="00B949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A3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C6E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7353401F9CAEA32C5F67C3AECD50E53D5A1A68B5D7AA9B57B6BFF2C236408A13E333E8FB1D8C85PDKAN" TargetMode="External"/><Relationship Id="rId5" Type="http://schemas.openxmlformats.org/officeDocument/2006/relationships/hyperlink" Target="file:///D:\content\act\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2016-01-14T06:53:00Z</dcterms:created>
  <dcterms:modified xsi:type="dcterms:W3CDTF">2016-02-16T11:23:00Z</dcterms:modified>
</cp:coreProperties>
</file>